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EC76" w14:textId="77777777" w:rsidR="00E24CBF" w:rsidRDefault="00645988">
      <w:pPr>
        <w:pStyle w:val="Heading1"/>
      </w:pPr>
      <w:r>
        <w:t>SURE SELF STORAGE</w:t>
      </w:r>
    </w:p>
    <w:p w14:paraId="239729F5" w14:textId="77777777" w:rsidR="00E24CBF" w:rsidRDefault="00645988">
      <w:r>
        <w:rPr>
          <w:b/>
        </w:rPr>
        <w:t>Terms &amp; Conditions (Website Sign-Up Version)</w:t>
      </w:r>
      <w:r>
        <w:rPr>
          <w:b/>
        </w:rPr>
        <w:br/>
      </w:r>
      <w:r>
        <w:t>A division of Sure Group</w:t>
      </w:r>
      <w:r>
        <w:br/>
        <w:t>Hessle Road, Hull</w:t>
      </w:r>
      <w:r>
        <w:br/>
      </w:r>
      <w:r>
        <w:br/>
      </w:r>
    </w:p>
    <w:p w14:paraId="79317398" w14:textId="77777777" w:rsidR="00E24CBF" w:rsidRDefault="00645988">
      <w:pPr>
        <w:pStyle w:val="Heading2"/>
      </w:pPr>
      <w:r>
        <w:t>Customer Declaration</w:t>
      </w:r>
    </w:p>
    <w:p w14:paraId="792C7504" w14:textId="77777777" w:rsidR="00E24CBF" w:rsidRDefault="00645988">
      <w:r>
        <w:t>By proceeding with a booking and creating an account, you confirm that:</w:t>
      </w:r>
      <w:r>
        <w:br/>
      </w:r>
      <w:r>
        <w:br/>
        <w:t>• You are at least 18 years of age.</w:t>
      </w:r>
      <w:r>
        <w:br/>
        <w:t>• The information provided is true and accurate.</w:t>
      </w:r>
      <w:r>
        <w:br/>
        <w:t>• You are the lawful owner of the goods being stored or have authority from the owner to store them.</w:t>
      </w:r>
      <w:r>
        <w:br/>
        <w:t>• You have read and agree to the Sure Self Storage Licence Agreement.</w:t>
      </w:r>
      <w:r>
        <w:br/>
        <w:t>• You understand that goods are stored at your own risk.</w:t>
      </w:r>
      <w:r>
        <w:br/>
        <w:t>• You understand that Sure Self Storage does not insure your goods.</w:t>
      </w:r>
    </w:p>
    <w:p w14:paraId="399222C0" w14:textId="77777777" w:rsidR="00E24CBF" w:rsidRDefault="00645988">
      <w:pPr>
        <w:pStyle w:val="Heading2"/>
      </w:pPr>
      <w:r>
        <w:t>Identity Verification</w:t>
      </w:r>
    </w:p>
    <w:p w14:paraId="364BE2D0" w14:textId="77777777" w:rsidR="00E24CBF" w:rsidRDefault="00645988">
      <w:r>
        <w:t>Individual customers must provide a valid passport or driving licence.</w:t>
      </w:r>
      <w:r>
        <w:br/>
      </w:r>
      <w:r>
        <w:br/>
        <w:t>Business customers must provide a business name and company registration number.</w:t>
      </w:r>
      <w:r>
        <w:br/>
      </w:r>
      <w:r>
        <w:br/>
        <w:t>Sure Self Storage reserves the right to request additional information where reasonably required.</w:t>
      </w:r>
    </w:p>
    <w:p w14:paraId="18490ED8" w14:textId="77777777" w:rsidR="00E24CBF" w:rsidRDefault="00645988">
      <w:pPr>
        <w:pStyle w:val="Heading2"/>
      </w:pPr>
      <w:r>
        <w:t>Payments</w:t>
      </w:r>
    </w:p>
    <w:p w14:paraId="45CB40AC" w14:textId="77777777" w:rsidR="00E24CBF" w:rsidRDefault="00645988">
      <w:r>
        <w:t>Storage fees are payable weekly in advance and are collected via our designated payment provider.</w:t>
      </w:r>
      <w:r>
        <w:br/>
      </w:r>
      <w:r>
        <w:br/>
        <w:t>Customers must maintain a valid payment method at all times.</w:t>
      </w:r>
      <w:r>
        <w:br/>
      </w:r>
      <w:r>
        <w:br/>
        <w:t>Failure to maintain payment may result in suspension of access, termination of the agreement and enforcement action in accordance with the Licence Agreement.</w:t>
      </w:r>
    </w:p>
    <w:p w14:paraId="217CD5E9" w14:textId="77777777" w:rsidR="00E24CBF" w:rsidRDefault="00645988">
      <w:pPr>
        <w:pStyle w:val="Heading2"/>
      </w:pPr>
      <w:r>
        <w:t>Access</w:t>
      </w:r>
    </w:p>
    <w:p w14:paraId="4D2713CD" w14:textId="77777777" w:rsidR="00E24CBF" w:rsidRDefault="00645988">
      <w:r>
        <w:t>Access is available 24 hours a day, 7 days a week unless otherwise notified.</w:t>
      </w:r>
      <w:r>
        <w:br/>
      </w:r>
      <w:r>
        <w:br/>
        <w:t>Access credentials must be kept secure and must not be shared except where the customer accepts full responsibility for the actions of the person given access.</w:t>
      </w:r>
      <w:r>
        <w:br/>
      </w:r>
      <w:r>
        <w:br/>
      </w:r>
      <w:r>
        <w:lastRenderedPageBreak/>
        <w:t>Sure Self Storage reserves the right to amend access arrangements, gate codes and security measures where required.</w:t>
      </w:r>
    </w:p>
    <w:p w14:paraId="6F2F763D" w14:textId="77777777" w:rsidR="00E24CBF" w:rsidRDefault="00645988">
      <w:pPr>
        <w:pStyle w:val="Heading2"/>
      </w:pPr>
      <w:r>
        <w:t>Prohibited Goods</w:t>
      </w:r>
    </w:p>
    <w:p w14:paraId="0AD7E90A" w14:textId="77777777" w:rsidR="00E24CBF" w:rsidRDefault="00645988">
      <w:r>
        <w:t>The following must not be stored:</w:t>
      </w:r>
      <w:r>
        <w:br/>
      </w:r>
      <w:r>
        <w:br/>
        <w:t>• Perishable goods unless sealed</w:t>
      </w:r>
      <w:r>
        <w:br/>
        <w:t>• Animals or living organisms</w:t>
      </w:r>
      <w:r>
        <w:br/>
        <w:t>• Flammable or combustible materials</w:t>
      </w:r>
      <w:r>
        <w:br/>
        <w:t>• Firearms or weapons</w:t>
      </w:r>
      <w:r>
        <w:br/>
        <w:t>• Hazardous, toxic or radioactive materials</w:t>
      </w:r>
      <w:r>
        <w:br/>
        <w:t>• Illegal goods</w:t>
      </w:r>
      <w:r>
        <w:br/>
        <w:t>• Compressed gases</w:t>
      </w:r>
      <w:r>
        <w:br/>
        <w:t>• Items emitting odours, fumes or contaminants likely to cause nuisance, damage or risk</w:t>
      </w:r>
    </w:p>
    <w:p w14:paraId="1813E73F" w14:textId="77777777" w:rsidR="00E24CBF" w:rsidRDefault="00645988">
      <w:pPr>
        <w:pStyle w:val="Heading2"/>
      </w:pPr>
      <w:r>
        <w:t>Site Rules</w:t>
      </w:r>
    </w:p>
    <w:p w14:paraId="4E9B21B8" w14:textId="77777777" w:rsidR="00E24CBF" w:rsidRDefault="00645988">
      <w:r>
        <w:t>• No rubbish may be left on site.</w:t>
      </w:r>
      <w:r>
        <w:br/>
        <w:t>• No goods may be stored outside a container without written permission.</w:t>
      </w:r>
      <w:r>
        <w:br/>
        <w:t>• No smoking inside containers.</w:t>
      </w:r>
      <w:r>
        <w:br/>
        <w:t>• No overnight occupation of containers.</w:t>
      </w:r>
      <w:r>
        <w:br/>
        <w:t>• No use of the site as a residential, business, postal or correspondence address.</w:t>
      </w:r>
      <w:r>
        <w:br/>
        <w:t>• Customers must report damage, incidents or security concerns promptly.</w:t>
      </w:r>
    </w:p>
    <w:p w14:paraId="306974C6" w14:textId="77777777" w:rsidR="00E24CBF" w:rsidRDefault="00645988">
      <w:pPr>
        <w:pStyle w:val="Heading2"/>
      </w:pPr>
      <w:r>
        <w:t>Privacy &amp; Communications</w:t>
      </w:r>
    </w:p>
    <w:p w14:paraId="58B19D1B" w14:textId="77777777" w:rsidR="00E24CBF" w:rsidRDefault="00645988">
      <w:r>
        <w:t>By signing up, you consent to receiving communications relating to your account, payments, access arrangements and site operations by your chosen contact method.</w:t>
      </w:r>
      <w:r>
        <w:br/>
      </w:r>
      <w:r>
        <w:br/>
        <w:t>Customer information will be handled in accordance with applicable data protection legislation and the Sure Self Storage Privacy Policy.</w:t>
      </w:r>
    </w:p>
    <w:sectPr w:rsidR="00E24CB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3548586">
    <w:abstractNumId w:val="8"/>
  </w:num>
  <w:num w:numId="2" w16cid:durableId="1051929373">
    <w:abstractNumId w:val="6"/>
  </w:num>
  <w:num w:numId="3" w16cid:durableId="1938056457">
    <w:abstractNumId w:val="5"/>
  </w:num>
  <w:num w:numId="4" w16cid:durableId="1324628587">
    <w:abstractNumId w:val="4"/>
  </w:num>
  <w:num w:numId="5" w16cid:durableId="1417247400">
    <w:abstractNumId w:val="7"/>
  </w:num>
  <w:num w:numId="6" w16cid:durableId="460878817">
    <w:abstractNumId w:val="3"/>
  </w:num>
  <w:num w:numId="7" w16cid:durableId="568227319">
    <w:abstractNumId w:val="2"/>
  </w:num>
  <w:num w:numId="8" w16cid:durableId="2118329884">
    <w:abstractNumId w:val="1"/>
  </w:num>
  <w:num w:numId="9" w16cid:durableId="678578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4D9F"/>
    <w:rsid w:val="0029639D"/>
    <w:rsid w:val="00326F90"/>
    <w:rsid w:val="00645988"/>
    <w:rsid w:val="00AA1D8D"/>
    <w:rsid w:val="00B47730"/>
    <w:rsid w:val="00CB0664"/>
    <w:rsid w:val="00E24CB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0DBD8F"/>
  <w14:defaultImageDpi w14:val="300"/>
  <w15:docId w15:val="{428FDC59-2BB9-C241-893A-0E72A844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Thomas O’Neil</cp:lastModifiedBy>
  <cp:revision>2</cp:revision>
  <dcterms:created xsi:type="dcterms:W3CDTF">2026-06-15T12:56:00Z</dcterms:created>
  <dcterms:modified xsi:type="dcterms:W3CDTF">2026-06-15T12:56:00Z</dcterms:modified>
  <cp:category/>
</cp:coreProperties>
</file>